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EA4" w:rsidRDefault="00BE0DBC" w:rsidP="00594FEB">
      <w:pPr>
        <w:pStyle w:val="BodyText0"/>
        <w:tabs>
          <w:tab w:val="left" w:pos="2640"/>
          <w:tab w:val="center" w:pos="4680"/>
        </w:tabs>
        <w:jc w:val="center"/>
        <w:rPr>
          <w:rFonts w:ascii="Garamond" w:hAnsi="Garamond"/>
          <w:b/>
          <w:smallCaps/>
          <w:sz w:val="36"/>
        </w:rPr>
      </w:pPr>
      <w:r>
        <w:rPr>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127pt">
            <v:imagedata r:id="rId7" o:title="final logo"/>
          </v:shape>
        </w:pict>
      </w:r>
    </w:p>
    <w:p w:rsidR="00F34EA4" w:rsidRDefault="00F34EA4" w:rsidP="00594FEB">
      <w:pPr>
        <w:pStyle w:val="BodyText0"/>
        <w:tabs>
          <w:tab w:val="left" w:pos="2640"/>
          <w:tab w:val="center" w:pos="4680"/>
        </w:tabs>
        <w:jc w:val="center"/>
        <w:rPr>
          <w:rFonts w:ascii="Garamond" w:hAnsi="Garamond"/>
          <w:b/>
          <w:smallCaps/>
          <w:sz w:val="36"/>
        </w:rPr>
      </w:pPr>
    </w:p>
    <w:p w:rsidR="00542619" w:rsidRPr="00437D9C" w:rsidRDefault="00542619" w:rsidP="00594FEB">
      <w:pPr>
        <w:pStyle w:val="BodyText0"/>
        <w:tabs>
          <w:tab w:val="left" w:pos="2640"/>
          <w:tab w:val="center" w:pos="4680"/>
        </w:tabs>
        <w:jc w:val="center"/>
        <w:rPr>
          <w:rFonts w:ascii="Garamond" w:hAnsi="Garamond"/>
          <w:b/>
          <w:smallCaps/>
          <w:sz w:val="36"/>
        </w:rPr>
      </w:pPr>
      <w:r w:rsidRPr="00437D9C">
        <w:rPr>
          <w:rFonts w:ascii="Garamond" w:hAnsi="Garamond"/>
          <w:b/>
          <w:smallCaps/>
          <w:sz w:val="36"/>
        </w:rPr>
        <w:t>Financial Policy</w:t>
      </w:r>
    </w:p>
    <w:p w:rsidR="00594FEB" w:rsidRPr="00437D9C" w:rsidRDefault="00594FEB" w:rsidP="00594FEB">
      <w:pPr>
        <w:pStyle w:val="BodyText0"/>
        <w:tabs>
          <w:tab w:val="left" w:pos="2640"/>
          <w:tab w:val="center" w:pos="4680"/>
        </w:tabs>
        <w:jc w:val="center"/>
        <w:rPr>
          <w:rFonts w:ascii="Garamond" w:hAnsi="Garamond"/>
          <w:b/>
          <w:smallCaps/>
          <w:sz w:val="36"/>
        </w:rPr>
      </w:pPr>
    </w:p>
    <w:p w:rsidR="00594FEB" w:rsidRPr="00B069C6" w:rsidRDefault="00594FEB" w:rsidP="00594FEB">
      <w:pPr>
        <w:pStyle w:val="BodyText0"/>
        <w:rPr>
          <w:sz w:val="20"/>
        </w:rPr>
      </w:pPr>
      <w:r w:rsidRPr="00097DD9">
        <w:rPr>
          <w:rFonts w:ascii="Garamond" w:hAnsi="Garamond"/>
          <w:sz w:val="22"/>
        </w:rPr>
        <w:t>This statement is to inform you of our finan</w:t>
      </w:r>
      <w:r>
        <w:rPr>
          <w:rFonts w:ascii="Garamond" w:hAnsi="Garamond"/>
          <w:sz w:val="22"/>
        </w:rPr>
        <w:t xml:space="preserve">cial policy. </w:t>
      </w:r>
      <w:r w:rsidRPr="00B069C6">
        <w:rPr>
          <w:sz w:val="20"/>
        </w:rPr>
        <w:t>Financial arrangements are both necessary and beneficial to maintaining a sound professional relationship.  We wish to inform you of our office policy in this regard.</w:t>
      </w:r>
    </w:p>
    <w:p w:rsidR="00594FEB" w:rsidRPr="00097DD9" w:rsidRDefault="00594FEB">
      <w:pPr>
        <w:pStyle w:val="BodyText0"/>
        <w:spacing w:after="280"/>
        <w:rPr>
          <w:rFonts w:ascii="Garamond" w:hAnsi="Garamond"/>
          <w:sz w:val="22"/>
        </w:rPr>
      </w:pPr>
      <w:r w:rsidRPr="00097DD9">
        <w:rPr>
          <w:rFonts w:ascii="Garamond" w:hAnsi="Garamond"/>
          <w:sz w:val="22"/>
        </w:rPr>
        <w:t xml:space="preserve"> We are also committed to providing you</w:t>
      </w:r>
      <w:r>
        <w:rPr>
          <w:rFonts w:ascii="Garamond" w:hAnsi="Garamond"/>
          <w:sz w:val="22"/>
        </w:rPr>
        <w:t>r child</w:t>
      </w:r>
      <w:r w:rsidRPr="00097DD9">
        <w:rPr>
          <w:rFonts w:ascii="Garamond" w:hAnsi="Garamond"/>
          <w:sz w:val="22"/>
        </w:rPr>
        <w:t xml:space="preserve"> with up-to-date information and educational tools so that you may fully participate in maintaining</w:t>
      </w:r>
      <w:r>
        <w:rPr>
          <w:rFonts w:ascii="Garamond" w:hAnsi="Garamond"/>
          <w:sz w:val="22"/>
        </w:rPr>
        <w:t xml:space="preserve"> your child’s</w:t>
      </w:r>
      <w:r w:rsidRPr="00097DD9">
        <w:rPr>
          <w:rFonts w:ascii="Garamond" w:hAnsi="Garamond"/>
          <w:sz w:val="22"/>
        </w:rPr>
        <w:t xml:space="preserve"> optimum oral health.  Our financial policy is intended to facilitate excellent service to you</w:t>
      </w:r>
      <w:r>
        <w:rPr>
          <w:rFonts w:ascii="Garamond" w:hAnsi="Garamond"/>
          <w:sz w:val="22"/>
        </w:rPr>
        <w:t>r child</w:t>
      </w:r>
      <w:r w:rsidRPr="00097DD9">
        <w:rPr>
          <w:rFonts w:ascii="Garamond" w:hAnsi="Garamond"/>
          <w:sz w:val="22"/>
        </w:rPr>
        <w:t xml:space="preserve"> while minimizing our administrative costs.</w:t>
      </w:r>
    </w:p>
    <w:p w:rsidR="00594FEB" w:rsidRPr="00097DD9" w:rsidRDefault="00594FEB">
      <w:pPr>
        <w:pStyle w:val="Bodytext"/>
        <w:spacing w:after="280"/>
        <w:rPr>
          <w:rFonts w:ascii="Garamond" w:hAnsi="Garamond"/>
          <w:sz w:val="22"/>
        </w:rPr>
      </w:pPr>
      <w:r w:rsidRPr="00097DD9">
        <w:rPr>
          <w:rFonts w:ascii="Garamond" w:hAnsi="Garamond"/>
          <w:sz w:val="22"/>
        </w:rPr>
        <w:t>All charges you incur are your responsibility regardless of your insurance coverage.  We must emphasize that as your dental care provider, our relationship is with you</w:t>
      </w:r>
      <w:r>
        <w:rPr>
          <w:rFonts w:ascii="Garamond" w:hAnsi="Garamond"/>
          <w:sz w:val="22"/>
        </w:rPr>
        <w:t>r child</w:t>
      </w:r>
      <w:r w:rsidRPr="00097DD9">
        <w:rPr>
          <w:rFonts w:ascii="Garamond" w:hAnsi="Garamond"/>
          <w:sz w:val="22"/>
        </w:rPr>
        <w:t>, our patient, not with your insurance company.  Your insurance policy is a contract between you, your employer, and the insurance com</w:t>
      </w:r>
      <w:r w:rsidR="00F34EA4">
        <w:rPr>
          <w:rFonts w:ascii="Garamond" w:hAnsi="Garamond"/>
          <w:sz w:val="22"/>
        </w:rPr>
        <w:t>pany.  Our office is not a part of</w:t>
      </w:r>
      <w:r w:rsidRPr="00097DD9">
        <w:rPr>
          <w:rFonts w:ascii="Garamond" w:hAnsi="Garamond"/>
          <w:sz w:val="22"/>
        </w:rPr>
        <w:t xml:space="preserve"> that contract.  If payment from your insurance company is not received within 60 days from date of service, you will be expected to pay the balance in full.</w:t>
      </w:r>
    </w:p>
    <w:p w:rsidR="00594FEB" w:rsidRPr="00097DD9" w:rsidRDefault="00594FEB">
      <w:pPr>
        <w:pStyle w:val="Bodytext"/>
        <w:spacing w:after="280"/>
        <w:rPr>
          <w:rFonts w:ascii="Garamond" w:hAnsi="Garamond"/>
          <w:sz w:val="22"/>
        </w:rPr>
      </w:pPr>
      <w:r w:rsidRPr="00097DD9">
        <w:rPr>
          <w:rFonts w:ascii="Garamond" w:hAnsi="Garamond"/>
          <w:sz w:val="22"/>
        </w:rPr>
        <w:t>As a courtesy to you we will help you process all your insurance claims.  You may direct your insurance company to pay your benefits directly to our office by signing the authorization on the Assignment of Benefits Agreement.  In order for our office to file your insurance claim, you must bring a completed dental insurance form or proof of insurance at each appointment.</w:t>
      </w:r>
    </w:p>
    <w:p w:rsidR="00594FEB" w:rsidRPr="00097DD9" w:rsidRDefault="00594FEB">
      <w:pPr>
        <w:pStyle w:val="Bodytext"/>
        <w:spacing w:after="280"/>
        <w:rPr>
          <w:rFonts w:ascii="Garamond" w:hAnsi="Garamond"/>
          <w:sz w:val="22"/>
        </w:rPr>
      </w:pPr>
      <w:r w:rsidRPr="00097DD9">
        <w:rPr>
          <w:rFonts w:ascii="Garamond" w:hAnsi="Garamond"/>
          <w:sz w:val="22"/>
        </w:rPr>
        <w:t xml:space="preserve">Payment is due at the time service is provided.  Our office accepts cash, personal checks, MasterCard, Visa, and Discover. </w:t>
      </w:r>
      <w:r>
        <w:rPr>
          <w:rFonts w:ascii="Garamond" w:hAnsi="Garamond"/>
          <w:sz w:val="22"/>
        </w:rPr>
        <w:t>We offer payment plans through third party financing. If you would like more information re</w:t>
      </w:r>
      <w:r w:rsidR="00C843A7">
        <w:rPr>
          <w:rFonts w:ascii="Garamond" w:hAnsi="Garamond"/>
          <w:sz w:val="22"/>
        </w:rPr>
        <w:t>garding</w:t>
      </w:r>
      <w:r>
        <w:rPr>
          <w:rFonts w:ascii="Garamond" w:hAnsi="Garamond"/>
          <w:sz w:val="22"/>
        </w:rPr>
        <w:t xml:space="preserve"> to the third party financing please check with our financial coordinator.</w:t>
      </w:r>
    </w:p>
    <w:p w:rsidR="00DF77CD" w:rsidRPr="00DF77CD" w:rsidRDefault="00594FEB">
      <w:pPr>
        <w:pStyle w:val="Bodytext"/>
        <w:spacing w:after="280"/>
        <w:rPr>
          <w:rFonts w:ascii="Garamond" w:hAnsi="Garamond"/>
          <w:sz w:val="22"/>
        </w:rPr>
      </w:pPr>
      <w:r w:rsidRPr="00097DD9">
        <w:rPr>
          <w:rFonts w:ascii="Garamond" w:hAnsi="Garamond"/>
          <w:sz w:val="22"/>
        </w:rPr>
        <w:t>Returned checks and balances older than 60 days may be subject to collection fees and finance charges at the rate of 1.5% per month (18% annually).  Additionally, our office will charge you for broken appointments and appointments cancelled without 48-hour advance notice. It is vital you give our office a 48-hour notice to avoid ca</w:t>
      </w:r>
      <w:r w:rsidR="00DF77CD">
        <w:rPr>
          <w:rFonts w:ascii="Garamond" w:hAnsi="Garamond"/>
          <w:sz w:val="22"/>
        </w:rPr>
        <w:t>ncelled appointment charges</w:t>
      </w:r>
      <w:r w:rsidRPr="00097DD9">
        <w:rPr>
          <w:rFonts w:ascii="Garamond" w:hAnsi="Garamond"/>
          <w:sz w:val="22"/>
        </w:rPr>
        <w:t xml:space="preserve"> </w:t>
      </w:r>
      <w:r w:rsidR="00DF77CD" w:rsidRPr="00DF77CD">
        <w:rPr>
          <w:rFonts w:ascii="Garamond" w:hAnsi="Garamond"/>
          <w:sz w:val="22"/>
          <w:szCs w:val="22"/>
        </w:rPr>
        <w:t>(</w:t>
      </w:r>
      <w:r w:rsidR="00DF77CD" w:rsidRPr="00DF77CD">
        <w:rPr>
          <w:rFonts w:ascii="Garamond" w:hAnsi="Garamond"/>
          <w:iCs/>
          <w:sz w:val="22"/>
          <w:szCs w:val="22"/>
        </w:rPr>
        <w:t>equivalent to an office visit of $50).</w:t>
      </w:r>
      <w:r w:rsidRPr="00DF77CD">
        <w:rPr>
          <w:rFonts w:ascii="Garamond" w:hAnsi="Garamond"/>
          <w:sz w:val="22"/>
        </w:rPr>
        <w:t xml:space="preserve"> </w:t>
      </w:r>
    </w:p>
    <w:p w:rsidR="00594FEB" w:rsidRPr="00097DD9" w:rsidRDefault="00594FEB">
      <w:pPr>
        <w:pStyle w:val="Bodytext"/>
        <w:spacing w:after="280"/>
        <w:rPr>
          <w:rFonts w:ascii="Garamond" w:hAnsi="Garamond"/>
          <w:sz w:val="22"/>
        </w:rPr>
      </w:pPr>
      <w:r w:rsidRPr="00097DD9">
        <w:rPr>
          <w:rFonts w:ascii="Garamond" w:hAnsi="Garamond"/>
          <w:sz w:val="22"/>
        </w:rPr>
        <w:t>If you have any questions regarding our financial policy, please ask.  We are committed to providing you with the most positive experience in dental care.</w:t>
      </w:r>
    </w:p>
    <w:p w:rsidR="00594FEB" w:rsidRPr="00097DD9" w:rsidRDefault="00594FEB">
      <w:pPr>
        <w:jc w:val="both"/>
        <w:rPr>
          <w:rFonts w:ascii="Garamond" w:hAnsi="Garamond"/>
        </w:rPr>
      </w:pPr>
      <w:r w:rsidRPr="00097DD9">
        <w:rPr>
          <w:rFonts w:ascii="Garamond" w:hAnsi="Garamond"/>
        </w:rPr>
        <w:t>_______________________________</w:t>
      </w:r>
    </w:p>
    <w:p w:rsidR="00594FEB" w:rsidRPr="00097DD9" w:rsidRDefault="00594FEB">
      <w:pPr>
        <w:jc w:val="both"/>
        <w:rPr>
          <w:rFonts w:ascii="Garamond" w:hAnsi="Garamond"/>
        </w:rPr>
      </w:pPr>
      <w:r w:rsidRPr="00097DD9">
        <w:rPr>
          <w:rFonts w:ascii="Garamond" w:hAnsi="Garamond"/>
        </w:rPr>
        <w:t>Print Name</w:t>
      </w:r>
      <w:r w:rsidRPr="00097DD9">
        <w:rPr>
          <w:rFonts w:ascii="Garamond" w:hAnsi="Garamond"/>
        </w:rPr>
        <w:tab/>
      </w:r>
      <w:r w:rsidRPr="00097DD9">
        <w:rPr>
          <w:rFonts w:ascii="Garamond" w:hAnsi="Garamond"/>
        </w:rPr>
        <w:tab/>
      </w:r>
    </w:p>
    <w:p w:rsidR="00594FEB" w:rsidRPr="00097DD9" w:rsidRDefault="00594FEB">
      <w:pPr>
        <w:jc w:val="both"/>
        <w:rPr>
          <w:rFonts w:ascii="Garamond" w:hAnsi="Garamond"/>
        </w:rPr>
      </w:pPr>
    </w:p>
    <w:p w:rsidR="00594FEB" w:rsidRPr="00097DD9" w:rsidRDefault="00594FEB">
      <w:pPr>
        <w:jc w:val="both"/>
        <w:rPr>
          <w:rFonts w:ascii="Garamond" w:hAnsi="Garamond"/>
        </w:rPr>
      </w:pPr>
      <w:r w:rsidRPr="00097DD9">
        <w:rPr>
          <w:rFonts w:ascii="Garamond" w:hAnsi="Garamond"/>
        </w:rPr>
        <w:t>_______________________________</w:t>
      </w:r>
      <w:r w:rsidRPr="00097DD9">
        <w:rPr>
          <w:rFonts w:ascii="Garamond" w:hAnsi="Garamond"/>
        </w:rPr>
        <w:tab/>
      </w:r>
      <w:r w:rsidRPr="00097DD9">
        <w:rPr>
          <w:rFonts w:ascii="Garamond" w:hAnsi="Garamond"/>
        </w:rPr>
        <w:tab/>
      </w:r>
      <w:r w:rsidRPr="00097DD9">
        <w:rPr>
          <w:rFonts w:ascii="Garamond" w:hAnsi="Garamond"/>
        </w:rPr>
        <w:tab/>
        <w:t>________________________</w:t>
      </w:r>
    </w:p>
    <w:p w:rsidR="00594FEB" w:rsidRPr="00097DD9" w:rsidRDefault="00594FEB">
      <w:pPr>
        <w:jc w:val="both"/>
        <w:rPr>
          <w:rFonts w:ascii="Garamond" w:hAnsi="Garamond"/>
        </w:rPr>
      </w:pPr>
      <w:r w:rsidRPr="00097DD9">
        <w:rPr>
          <w:rFonts w:ascii="Garamond" w:hAnsi="Garamond"/>
        </w:rPr>
        <w:t>Signature</w:t>
      </w:r>
      <w:r w:rsidRPr="00097DD9">
        <w:rPr>
          <w:rFonts w:ascii="Garamond" w:hAnsi="Garamond"/>
        </w:rPr>
        <w:tab/>
      </w:r>
      <w:r w:rsidRPr="00097DD9">
        <w:rPr>
          <w:rFonts w:ascii="Garamond" w:hAnsi="Garamond"/>
        </w:rPr>
        <w:tab/>
      </w:r>
      <w:r w:rsidRPr="00097DD9">
        <w:rPr>
          <w:rFonts w:ascii="Garamond" w:hAnsi="Garamond"/>
        </w:rPr>
        <w:tab/>
      </w:r>
      <w:r w:rsidRPr="00097DD9">
        <w:rPr>
          <w:rFonts w:ascii="Garamond" w:hAnsi="Garamond"/>
        </w:rPr>
        <w:tab/>
      </w:r>
      <w:r w:rsidRPr="00097DD9">
        <w:rPr>
          <w:rFonts w:ascii="Garamond" w:hAnsi="Garamond"/>
        </w:rPr>
        <w:tab/>
      </w:r>
      <w:r w:rsidRPr="00097DD9">
        <w:rPr>
          <w:rFonts w:ascii="Garamond" w:hAnsi="Garamond"/>
        </w:rPr>
        <w:tab/>
      </w:r>
      <w:r w:rsidRPr="00097DD9">
        <w:rPr>
          <w:rFonts w:ascii="Garamond" w:hAnsi="Garamond"/>
        </w:rPr>
        <w:tab/>
      </w:r>
      <w:r w:rsidRPr="00097DD9">
        <w:rPr>
          <w:rFonts w:ascii="Garamond" w:hAnsi="Garamond"/>
        </w:rPr>
        <w:tab/>
        <w:t>Date</w:t>
      </w:r>
    </w:p>
    <w:p w:rsidR="00594FEB" w:rsidRPr="00097DD9" w:rsidRDefault="00594FEB">
      <w:pPr>
        <w:jc w:val="both"/>
        <w:rPr>
          <w:rFonts w:ascii="Garamond" w:hAnsi="Garamond"/>
        </w:rPr>
      </w:pPr>
    </w:p>
    <w:p w:rsidR="00594FEB" w:rsidRPr="00097DD9" w:rsidRDefault="00594FEB">
      <w:pPr>
        <w:pBdr>
          <w:bottom w:val="single" w:sz="12" w:space="1" w:color="auto"/>
        </w:pBdr>
        <w:jc w:val="both"/>
        <w:rPr>
          <w:rFonts w:ascii="Garamond" w:hAnsi="Garamond"/>
        </w:rPr>
      </w:pPr>
      <w:r w:rsidRPr="00097DD9">
        <w:rPr>
          <w:rFonts w:ascii="Garamond" w:hAnsi="Garamond"/>
        </w:rPr>
        <w:t xml:space="preserve">                       </w:t>
      </w:r>
    </w:p>
    <w:sectPr w:rsidR="00594FEB" w:rsidRPr="00097DD9">
      <w:footnotePr>
        <w:numRestart w:val="eachPage"/>
      </w:footnotePr>
      <w:type w:val="continuous"/>
      <w:pgSz w:w="12240" w:h="15840"/>
      <w:pgMar w:top="1440" w:right="1440" w:bottom="1440" w:left="1440" w:header="720" w:footer="720" w:gutter="0"/>
      <w:cols w:space="14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325" w:rsidRDefault="00A36325">
      <w:r>
        <w:separator/>
      </w:r>
    </w:p>
  </w:endnote>
  <w:endnote w:type="continuationSeparator" w:id="0">
    <w:p w:rsidR="00A36325" w:rsidRDefault="00A36325">
      <w:r>
        <w:continuationSeparator/>
      </w:r>
    </w:p>
  </w:endnote>
</w:endnotes>
</file>

<file path=word/fontTable.xml><?xml version="1.0" encoding="utf-8"?>
<w:fonts xmlns:r="http://schemas.openxmlformats.org/officeDocument/2006/relationships" xmlns:w="http://schemas.openxmlformats.org/wordprocessingml/2006/main">
  <w:font w:name="Eterna">
    <w:altName w:val="Times New Roman"/>
    <w:charset w:val="00"/>
    <w:family w:val="auto"/>
    <w:pitch w:val="default"/>
    <w:sig w:usb0="03000000"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325" w:rsidRDefault="00A36325">
      <w:r>
        <w:separator/>
      </w:r>
    </w:p>
  </w:footnote>
  <w:footnote w:type="continuationSeparator" w:id="0">
    <w:p w:rsidR="00A36325" w:rsidRDefault="00A36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540FF92"/>
    <w:lvl w:ilvl="0">
      <w:start w:val="1"/>
      <w:numFmt w:val="decimal"/>
      <w:lvlText w:val="%1."/>
      <w:lvlJc w:val="left"/>
      <w:pPr>
        <w:tabs>
          <w:tab w:val="num" w:pos="1800"/>
        </w:tabs>
        <w:ind w:left="1800" w:hanging="360"/>
      </w:pPr>
    </w:lvl>
  </w:abstractNum>
  <w:abstractNum w:abstractNumId="1">
    <w:nsid w:val="FFFFFF7D"/>
    <w:multiLevelType w:val="singleLevel"/>
    <w:tmpl w:val="9C1C7EAE"/>
    <w:lvl w:ilvl="0">
      <w:start w:val="1"/>
      <w:numFmt w:val="decimal"/>
      <w:lvlText w:val="%1."/>
      <w:lvlJc w:val="left"/>
      <w:pPr>
        <w:tabs>
          <w:tab w:val="num" w:pos="1440"/>
        </w:tabs>
        <w:ind w:left="1440" w:hanging="360"/>
      </w:pPr>
    </w:lvl>
  </w:abstractNum>
  <w:abstractNum w:abstractNumId="2">
    <w:nsid w:val="FFFFFF7E"/>
    <w:multiLevelType w:val="singleLevel"/>
    <w:tmpl w:val="806A063C"/>
    <w:lvl w:ilvl="0">
      <w:start w:val="1"/>
      <w:numFmt w:val="decimal"/>
      <w:lvlText w:val="%1."/>
      <w:lvlJc w:val="left"/>
      <w:pPr>
        <w:tabs>
          <w:tab w:val="num" w:pos="1080"/>
        </w:tabs>
        <w:ind w:left="1080" w:hanging="360"/>
      </w:pPr>
    </w:lvl>
  </w:abstractNum>
  <w:abstractNum w:abstractNumId="3">
    <w:nsid w:val="FFFFFF7F"/>
    <w:multiLevelType w:val="singleLevel"/>
    <w:tmpl w:val="93824FCA"/>
    <w:lvl w:ilvl="0">
      <w:start w:val="1"/>
      <w:numFmt w:val="lowerLetter"/>
      <w:lvlText w:val="%1."/>
      <w:lvlJc w:val="left"/>
      <w:pPr>
        <w:tabs>
          <w:tab w:val="num" w:pos="360"/>
        </w:tabs>
        <w:ind w:left="360" w:hanging="360"/>
      </w:pPr>
      <w:rPr>
        <w:rFonts w:ascii="Eterna" w:hAnsi="Eterna" w:hint="default"/>
        <w:sz w:val="22"/>
      </w:rPr>
    </w:lvl>
  </w:abstractNum>
  <w:abstractNum w:abstractNumId="4">
    <w:nsid w:val="FFFFFF80"/>
    <w:multiLevelType w:val="singleLevel"/>
    <w:tmpl w:val="9D08AEF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76023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10F8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BD63EC0"/>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42DED496"/>
    <w:lvl w:ilvl="0">
      <w:start w:val="1"/>
      <w:numFmt w:val="bullet"/>
      <w:lvlText w:val=""/>
      <w:lvlJc w:val="left"/>
      <w:pPr>
        <w:tabs>
          <w:tab w:val="num" w:pos="360"/>
        </w:tabs>
        <w:ind w:left="360" w:hanging="360"/>
      </w:pPr>
      <w:rPr>
        <w:rFonts w:ascii="Symbol" w:hAnsi="Symbol" w:hint="default"/>
      </w:rPr>
    </w:lvl>
  </w:abstractNum>
  <w:abstractNum w:abstractNumId="9">
    <w:nsid w:val="09287167"/>
    <w:multiLevelType w:val="singleLevel"/>
    <w:tmpl w:val="DD3AB2CE"/>
    <w:lvl w:ilvl="0">
      <w:start w:val="1"/>
      <w:numFmt w:val="bullet"/>
      <w:pStyle w:val="boxbullet2"/>
      <w:lvlText w:val=""/>
      <w:lvlJc w:val="left"/>
      <w:pPr>
        <w:tabs>
          <w:tab w:val="num" w:pos="360"/>
        </w:tabs>
        <w:ind w:left="360" w:hanging="360"/>
      </w:pPr>
      <w:rPr>
        <w:rFonts w:ascii="Wingdings" w:hAnsi="Wingdings" w:hint="default"/>
        <w:sz w:val="16"/>
      </w:rPr>
    </w:lvl>
  </w:abstractNum>
  <w:abstractNum w:abstractNumId="10">
    <w:nsid w:val="30445593"/>
    <w:multiLevelType w:val="singleLevel"/>
    <w:tmpl w:val="7AF6D2A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30F6092B"/>
    <w:multiLevelType w:val="singleLevel"/>
    <w:tmpl w:val="D9947DC2"/>
    <w:lvl w:ilvl="0">
      <w:start w:val="1"/>
      <w:numFmt w:val="bullet"/>
      <w:pStyle w:val="boxbullet"/>
      <w:lvlText w:val=""/>
      <w:lvlJc w:val="left"/>
      <w:pPr>
        <w:tabs>
          <w:tab w:val="num" w:pos="360"/>
        </w:tabs>
        <w:ind w:left="360" w:hanging="360"/>
      </w:pPr>
      <w:rPr>
        <w:rFonts w:ascii="Wingdings" w:hAnsi="Wingdings" w:hint="default"/>
        <w:sz w:val="20"/>
      </w:rPr>
    </w:lvl>
  </w:abstractNum>
  <w:abstractNum w:abstractNumId="12">
    <w:nsid w:val="6A1B5070"/>
    <w:multiLevelType w:val="singleLevel"/>
    <w:tmpl w:val="0409000F"/>
    <w:lvl w:ilvl="0">
      <w:start w:val="1"/>
      <w:numFmt w:val="decimal"/>
      <w:lvlText w:val="%1."/>
      <w:lvlJc w:val="left"/>
      <w:pPr>
        <w:tabs>
          <w:tab w:val="num" w:pos="360"/>
        </w:tabs>
        <w:ind w:left="360" w:hanging="360"/>
      </w:pPr>
      <w:rPr>
        <w:rFonts w:hint="default"/>
      </w:rPr>
    </w:lvl>
  </w:abstractNum>
  <w:abstractNum w:abstractNumId="13">
    <w:nsid w:val="6AFE5A94"/>
    <w:multiLevelType w:val="singleLevel"/>
    <w:tmpl w:val="691EFF30"/>
    <w:lvl w:ilvl="0">
      <w:start w:val="1"/>
      <w:numFmt w:val="decimal"/>
      <w:pStyle w:val="ListNumber"/>
      <w:lvlText w:val="%1."/>
      <w:lvlJc w:val="left"/>
      <w:pPr>
        <w:tabs>
          <w:tab w:val="num" w:pos="360"/>
        </w:tabs>
        <w:ind w:left="360" w:hanging="36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0"/>
  </w:num>
  <w:num w:numId="11">
    <w:abstractNumId w:val="12"/>
  </w:num>
  <w:num w:numId="12">
    <w:abstractNumId w:val="13"/>
  </w:num>
  <w:num w:numId="13">
    <w:abstractNumId w:val="9"/>
  </w:num>
  <w:num w:numId="14">
    <w:abstractNumId w:val="9"/>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grammar="clean"/>
  <w:attachedTemplate r:id="rId1"/>
  <w:stylePaneFormatFilter w:val="3F01"/>
  <w:stylePaneSortMethod w:val="0000"/>
  <w:mailMerge>
    <w:mainDocumentType w:val="formLetters"/>
    <w:linkToQuery/>
    <w:dataType w:val="textFile"/>
    <w:connectString w:val=""/>
    <w:query w:val="SELECT * FROM G:\Dent\Celeste\Mailing Lists\Dental Associations.doc"/>
    <w:activeRecord w:val="-1"/>
    <w:odso/>
  </w:mailMerge>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4"/>
  </w:hdrShapeDefaults>
  <w:footnotePr>
    <w:numRestart w:val="eachPage"/>
    <w:footnote w:id="-1"/>
    <w:footnote w:id="0"/>
  </w:footnotePr>
  <w:endnotePr>
    <w:endnote w:id="-1"/>
    <w:endnote w:id="0"/>
  </w:endnotePr>
  <w:compat>
    <w:useSingleBorderforContiguousCells/>
    <w:noLeading/>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6C50"/>
    <w:rsid w:val="004763BD"/>
    <w:rsid w:val="00542619"/>
    <w:rsid w:val="00594FEB"/>
    <w:rsid w:val="007052C6"/>
    <w:rsid w:val="008A6142"/>
    <w:rsid w:val="009D2241"/>
    <w:rsid w:val="00A36325"/>
    <w:rsid w:val="00AC715C"/>
    <w:rsid w:val="00AF0C3A"/>
    <w:rsid w:val="00BE0DBC"/>
    <w:rsid w:val="00C53FA5"/>
    <w:rsid w:val="00C843A7"/>
    <w:rsid w:val="00DF77CD"/>
    <w:rsid w:val="00F34EA4"/>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Eterna" w:hAnsi="Eterna"/>
      <w:sz w:val="22"/>
    </w:rPr>
  </w:style>
  <w:style w:type="paragraph" w:styleId="Heading1">
    <w:name w:val="heading 1"/>
    <w:basedOn w:val="Normal"/>
    <w:next w:val="Bodytext"/>
    <w:qFormat/>
    <w:pPr>
      <w:keepNext/>
      <w:spacing w:after="220"/>
      <w:outlineLvl w:val="0"/>
    </w:pPr>
    <w:rPr>
      <w:b/>
      <w:caps/>
    </w:rPr>
  </w:style>
  <w:style w:type="paragraph" w:styleId="Heading2">
    <w:name w:val="heading 2"/>
    <w:basedOn w:val="Heading1"/>
    <w:next w:val="Bodytext"/>
    <w:qFormat/>
    <w:pPr>
      <w:outlineLvl w:val="1"/>
    </w:pPr>
    <w:rPr>
      <w:caps w:val="0"/>
    </w:rPr>
  </w:style>
  <w:style w:type="paragraph" w:styleId="Heading3">
    <w:name w:val="heading 3"/>
    <w:basedOn w:val="Heading2"/>
    <w:next w:val="Bodytext"/>
    <w:qFormat/>
    <w:pPr>
      <w:outlineLvl w:val="2"/>
    </w:pPr>
    <w:rPr>
      <w:b w:val="0"/>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basedOn w:val="Normal"/>
    <w:pPr>
      <w:keepLines/>
      <w:spacing w:after="480"/>
    </w:pPr>
    <w:rPr>
      <w:sz w:val="28"/>
    </w:rPr>
  </w:style>
  <w:style w:type="paragraph" w:styleId="Footer">
    <w:name w:val="footer"/>
    <w:basedOn w:val="Normal"/>
    <w:pPr>
      <w:pBdr>
        <w:top w:val="single" w:sz="8" w:space="0" w:color="000000"/>
      </w:pBdr>
      <w:tabs>
        <w:tab w:val="center" w:pos="4680"/>
        <w:tab w:val="right" w:pos="9360"/>
      </w:tabs>
      <w:spacing w:before="220"/>
    </w:pPr>
    <w:rPr>
      <w:sz w:val="18"/>
    </w:rPr>
  </w:style>
  <w:style w:type="paragraph" w:styleId="Header">
    <w:name w:val="header"/>
    <w:basedOn w:val="Normal"/>
    <w:pPr>
      <w:pBdr>
        <w:bottom w:val="single" w:sz="8" w:space="0" w:color="auto"/>
        <w:between w:val="single" w:sz="12" w:space="1" w:color="auto"/>
      </w:pBdr>
      <w:tabs>
        <w:tab w:val="center" w:pos="4680"/>
        <w:tab w:val="right" w:pos="9360"/>
      </w:tabs>
      <w:spacing w:after="440"/>
      <w:jc w:val="center"/>
    </w:pPr>
    <w:rPr>
      <w:rFonts w:ascii="Garamond" w:hAnsi="Garamond"/>
      <w:i/>
      <w:sz w:val="24"/>
    </w:rPr>
  </w:style>
  <w:style w:type="character" w:styleId="PageNumber">
    <w:name w:val="page number"/>
    <w:basedOn w:val="DefaultParagraphFont"/>
    <w:rPr>
      <w:rFonts w:ascii="Eterna" w:hAnsi="Eterna"/>
      <w:sz w:val="18"/>
    </w:rPr>
  </w:style>
  <w:style w:type="paragraph" w:styleId="Title">
    <w:name w:val="Title"/>
    <w:basedOn w:val="Normal"/>
    <w:next w:val="Bodytext"/>
    <w:qFormat/>
    <w:pPr>
      <w:spacing w:before="240" w:after="480"/>
    </w:pPr>
    <w:rPr>
      <w:rFonts w:ascii="Garamond" w:hAnsi="Garamond"/>
      <w:b/>
      <w:caps/>
      <w:color w:val="000000"/>
      <w:sz w:val="48"/>
    </w:rPr>
  </w:style>
  <w:style w:type="paragraph" w:customStyle="1" w:styleId="DataLine1">
    <w:name w:val="Data Line 1"/>
    <w:basedOn w:val="Normal"/>
    <w:pPr>
      <w:tabs>
        <w:tab w:val="right" w:leader="underscore" w:pos="9360"/>
      </w:tabs>
      <w:spacing w:after="220"/>
    </w:pPr>
  </w:style>
  <w:style w:type="paragraph" w:customStyle="1" w:styleId="DataLine2">
    <w:name w:val="Data Line 2"/>
    <w:basedOn w:val="Normal"/>
    <w:pPr>
      <w:tabs>
        <w:tab w:val="left" w:leader="underscore" w:pos="4680"/>
        <w:tab w:val="left" w:pos="5040"/>
        <w:tab w:val="right" w:leader="underscore" w:pos="9360"/>
      </w:tabs>
      <w:spacing w:after="220"/>
    </w:pPr>
  </w:style>
  <w:style w:type="paragraph" w:styleId="ListNumber">
    <w:name w:val="List Number"/>
    <w:basedOn w:val="Bodytext"/>
    <w:pPr>
      <w:numPr>
        <w:numId w:val="12"/>
      </w:numPr>
      <w:tabs>
        <w:tab w:val="clear" w:pos="360"/>
      </w:tabs>
    </w:pPr>
  </w:style>
  <w:style w:type="paragraph" w:customStyle="1" w:styleId="Listbullet">
    <w:name w:val="List bullet"/>
    <w:basedOn w:val="Bodytext"/>
    <w:pPr>
      <w:numPr>
        <w:numId w:val="10"/>
      </w:numPr>
    </w:pPr>
  </w:style>
  <w:style w:type="paragraph" w:customStyle="1" w:styleId="slogan">
    <w:name w:val="slogan"/>
    <w:basedOn w:val="Heading1"/>
    <w:pPr>
      <w:pBdr>
        <w:bottom w:val="single" w:sz="8" w:space="1" w:color="auto"/>
      </w:pBdr>
      <w:tabs>
        <w:tab w:val="left" w:pos="360"/>
      </w:tabs>
      <w:spacing w:after="480"/>
    </w:pPr>
    <w:rPr>
      <w:rFonts w:ascii="Garamond" w:hAnsi="Garamond"/>
      <w:b w:val="0"/>
      <w:i/>
      <w:caps w:val="0"/>
      <w:sz w:val="24"/>
    </w:rPr>
  </w:style>
  <w:style w:type="paragraph" w:styleId="Subtitle">
    <w:name w:val="Subtitle"/>
    <w:basedOn w:val="Normal"/>
    <w:qFormat/>
    <w:pPr>
      <w:spacing w:after="280"/>
      <w:jc w:val="center"/>
    </w:pPr>
    <w:rPr>
      <w:rFonts w:ascii="Garamond" w:hAnsi="Garamond"/>
      <w:i/>
      <w:sz w:val="28"/>
    </w:rPr>
  </w:style>
  <w:style w:type="paragraph" w:styleId="List">
    <w:name w:val="List"/>
    <w:basedOn w:val="Normal"/>
    <w:pPr>
      <w:spacing w:after="220"/>
      <w:ind w:left="360"/>
    </w:pPr>
  </w:style>
  <w:style w:type="paragraph" w:customStyle="1" w:styleId="boxbullet">
    <w:name w:val="box bullet"/>
    <w:basedOn w:val="Bodytext"/>
    <w:pPr>
      <w:numPr>
        <w:numId w:val="15"/>
      </w:numPr>
    </w:pPr>
  </w:style>
  <w:style w:type="paragraph" w:customStyle="1" w:styleId="boxbullet2">
    <w:name w:val="box bullet 2"/>
    <w:basedOn w:val="boxbullet"/>
    <w:pPr>
      <w:numPr>
        <w:numId w:val="14"/>
      </w:numPr>
    </w:pPr>
  </w:style>
  <w:style w:type="paragraph" w:customStyle="1" w:styleId="ListNumbera">
    <w:name w:val="List Number a"/>
    <w:basedOn w:val="Normal"/>
    <w:pPr>
      <w:numPr>
        <w:numId w:val="16"/>
      </w:numPr>
      <w:tabs>
        <w:tab w:val="clear" w:pos="360"/>
        <w:tab w:val="left" w:pos="720"/>
      </w:tabs>
      <w:spacing w:after="220"/>
      <w:ind w:left="720" w:hanging="720"/>
    </w:pPr>
  </w:style>
  <w:style w:type="paragraph" w:styleId="BodyText0">
    <w:name w:val="Body Text"/>
    <w:basedOn w:val="Normal"/>
    <w:rPr>
      <w:rFonts w:ascii="Times New Roman" w:hAnsi="Times New Roman"/>
      <w:sz w:val="28"/>
    </w:rPr>
  </w:style>
  <w:style w:type="paragraph" w:styleId="BodyTextIndent3">
    <w:name w:val="Body Text Indent 3"/>
    <w:basedOn w:val="Normal"/>
    <w:pPr>
      <w:ind w:firstLine="720"/>
    </w:pPr>
    <w:rPr>
      <w:rFonts w:ascii="Times New Roman" w:hAnsi="Times New Roman"/>
    </w:rPr>
  </w:style>
  <w:style w:type="paragraph" w:styleId="BodyTextIndent">
    <w:name w:val="Body Text Indent"/>
    <w:basedOn w:val="Normal"/>
    <w:pPr>
      <w:ind w:firstLine="720"/>
      <w:jc w:val="both"/>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traine%20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Straine Stationery</Template>
  <TotalTime>0</TotalTime>
  <Pages>1</Pages>
  <Words>368</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FINANCIAL POLICY</vt:lpstr>
    </vt:vector>
  </TitlesOfParts>
  <Company>Straine Consulting</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FINANCIAL POLICY</dc:title>
  <dc:creator>Martin Dotson</dc:creator>
  <cp:lastModifiedBy>Shahram</cp:lastModifiedBy>
  <cp:revision>2</cp:revision>
  <cp:lastPrinted>2011-03-01T22:32:00Z</cp:lastPrinted>
  <dcterms:created xsi:type="dcterms:W3CDTF">2012-03-29T08:14:00Z</dcterms:created>
  <dcterms:modified xsi:type="dcterms:W3CDTF">2012-03-29T08:14:00Z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460744828</vt:i4>
  </property>
  <property fmtid="{D5CDD505-2E9C-101B-9397-08002B2CF9AE}" pid="3" name="_EmailSubject">
    <vt:lpwstr>Flatley Memo</vt:lpwstr>
  </property>
  <property fmtid="{D5CDD505-2E9C-101B-9397-08002B2CF9AE}" pid="4" name="_AuthorEmail">
    <vt:lpwstr>Kerry@straine.com</vt:lpwstr>
  </property>
  <property fmtid="{D5CDD505-2E9C-101B-9397-08002B2CF9AE}" pid="5" name="_AuthorEmailDisplayName">
    <vt:lpwstr>Kerry K. Straine</vt:lpwstr>
  </property>
  <property fmtid="{D5CDD505-2E9C-101B-9397-08002B2CF9AE}" pid="6" name="_ReviewingToolsShownOnce">
    <vt:lpwstr/>
  </property>
</Properties>
</file>